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7189CD4F" w:rsidR="00197893" w:rsidRPr="0023445B" w:rsidRDefault="00744606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Stavební obnova Kostela Navštívení Panny Marie v Horním Houžovci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1DD9191A" w:rsidR="000B227B" w:rsidRPr="006A3EB6" w:rsidRDefault="002E561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Bc. Monika Stanková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367BCDE5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5E68F1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5E68F1">
              <w:rPr>
                <w:rFonts w:ascii="Calibri" w:hAnsi="Calibri" w:cs="Arial"/>
                <w:sz w:val="22"/>
                <w:szCs w:val="22"/>
              </w:rPr>
              <w:t xml:space="preserve"> 2</w:t>
            </w:r>
            <w:r w:rsidR="002E5614">
              <w:rPr>
                <w:rFonts w:ascii="Calibri" w:hAnsi="Calibri" w:cs="Arial"/>
                <w:sz w:val="22"/>
                <w:szCs w:val="22"/>
              </w:rPr>
              <w:t>47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</w:t>
            </w:r>
            <w:r w:rsidR="002E5614">
              <w:rPr>
                <w:rFonts w:ascii="Calibri" w:hAnsi="Calibri" w:cs="Arial"/>
                <w:sz w:val="22"/>
                <w:szCs w:val="22"/>
              </w:rPr>
              <w:t>77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="002E5614">
              <w:rPr>
                <w:rFonts w:ascii="Calibri" w:hAnsi="Calibri" w:cs="Arial"/>
                <w:sz w:val="22"/>
                <w:szCs w:val="22"/>
              </w:rPr>
              <w:t>736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E5614">
              <w:rPr>
                <w:rFonts w:ascii="Calibri" w:hAnsi="Calibri" w:cs="Arial"/>
                <w:sz w:val="22"/>
                <w:szCs w:val="22"/>
              </w:rPr>
              <w:t>569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295F1589" w:rsidR="000B227B" w:rsidRPr="006A3EB6" w:rsidRDefault="002E561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3CD1"/>
    <w:rsid w:val="000B4C70"/>
    <w:rsid w:val="000C535A"/>
    <w:rsid w:val="000D56EC"/>
    <w:rsid w:val="00122035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E5614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5E68F1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44606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14E4"/>
    <w:rsid w:val="00914AD6"/>
    <w:rsid w:val="0094448F"/>
    <w:rsid w:val="00961410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17</cp:revision>
  <cp:lastPrinted>2016-02-19T09:33:00Z</cp:lastPrinted>
  <dcterms:created xsi:type="dcterms:W3CDTF">2017-02-19T09:59:00Z</dcterms:created>
  <dcterms:modified xsi:type="dcterms:W3CDTF">2025-03-19T13:49:00Z</dcterms:modified>
</cp:coreProperties>
</file>